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9BCCA" w14:textId="77777777" w:rsidR="00A77DEF" w:rsidRPr="003F4828" w:rsidRDefault="00A77DEF" w:rsidP="00A77DEF">
      <w:pPr>
        <w:jc w:val="center"/>
        <w:rPr>
          <w:b/>
        </w:rPr>
      </w:pPr>
      <w:r w:rsidRPr="003F4828">
        <w:rPr>
          <w:b/>
        </w:rPr>
        <w:t>STATEMENT OF INTENT</w:t>
      </w:r>
    </w:p>
    <w:p w14:paraId="62AC79D5" w14:textId="77777777" w:rsidR="00A77DEF" w:rsidRPr="003F4828" w:rsidRDefault="00A77DEF" w:rsidP="00A77DEF">
      <w:pPr>
        <w:jc w:val="center"/>
        <w:rPr>
          <w:b/>
        </w:rPr>
      </w:pPr>
      <w:r>
        <w:rPr>
          <w:b/>
        </w:rPr>
        <w:t xml:space="preserve">Between the United Nations Development </w:t>
      </w:r>
      <w:proofErr w:type="spellStart"/>
      <w:r>
        <w:rPr>
          <w:b/>
        </w:rPr>
        <w:t>Programme</w:t>
      </w:r>
      <w:proofErr w:type="spellEnd"/>
      <w:r>
        <w:rPr>
          <w:b/>
        </w:rPr>
        <w:t xml:space="preserve"> </w:t>
      </w:r>
    </w:p>
    <w:p w14:paraId="0DCAD92B" w14:textId="77777777" w:rsidR="00A77DEF" w:rsidRDefault="00A77DEF" w:rsidP="00A77DEF">
      <w:pPr>
        <w:jc w:val="center"/>
        <w:rPr>
          <w:b/>
        </w:rPr>
      </w:pPr>
      <w:r>
        <w:rPr>
          <w:b/>
        </w:rPr>
        <w:t xml:space="preserve">And </w:t>
      </w:r>
    </w:p>
    <w:p w14:paraId="39F9F29B" w14:textId="40917044" w:rsidR="00A77DEF" w:rsidRDefault="00F66D37" w:rsidP="00A77DEF">
      <w:pPr>
        <w:jc w:val="center"/>
        <w:rPr>
          <w:b/>
        </w:rPr>
      </w:pPr>
      <w:r>
        <w:rPr>
          <w:b/>
          <w:highlight w:val="yellow"/>
          <w:lang w:eastAsia="ko-KR"/>
        </w:rPr>
        <w:t>P</w:t>
      </w:r>
      <w:r w:rsidR="00A77DEF" w:rsidRPr="00A77DEF">
        <w:rPr>
          <w:b/>
          <w:highlight w:val="yellow"/>
          <w:lang w:eastAsia="ko-KR"/>
        </w:rPr>
        <w:t xml:space="preserve">artner </w:t>
      </w:r>
      <w:r w:rsidR="004F3E69">
        <w:rPr>
          <w:b/>
          <w:highlight w:val="yellow"/>
          <w:lang w:eastAsia="ko-KR"/>
        </w:rPr>
        <w:t>A</w:t>
      </w:r>
      <w:r w:rsidR="00A77DEF" w:rsidRPr="00A77DEF">
        <w:rPr>
          <w:b/>
          <w:highlight w:val="yellow"/>
          <w:lang w:eastAsia="ko-KR"/>
        </w:rPr>
        <w:t>gency</w:t>
      </w:r>
    </w:p>
    <w:p w14:paraId="44DCEFB0" w14:textId="20809F25" w:rsidR="00A77DEF" w:rsidRDefault="00A77DEF" w:rsidP="00A77DEF">
      <w:pPr>
        <w:pStyle w:val="Heading1"/>
        <w:jc w:val="both"/>
        <w:rPr>
          <w:rFonts w:ascii="Calibri" w:hAnsi="Calibri"/>
          <w:b w:val="0"/>
          <w:sz w:val="22"/>
        </w:rPr>
      </w:pPr>
      <w:r w:rsidRPr="00F95057">
        <w:rPr>
          <w:rFonts w:ascii="Calibri" w:hAnsi="Calibri"/>
          <w:b w:val="0"/>
          <w:sz w:val="22"/>
        </w:rPr>
        <w:t xml:space="preserve">This Statement of Intent is concluded between the United Nations Development </w:t>
      </w:r>
      <w:proofErr w:type="spellStart"/>
      <w:r w:rsidRPr="00F95057">
        <w:rPr>
          <w:rFonts w:ascii="Calibri" w:hAnsi="Calibri"/>
          <w:b w:val="0"/>
          <w:sz w:val="22"/>
        </w:rPr>
        <w:t>Programme</w:t>
      </w:r>
      <w:proofErr w:type="spellEnd"/>
      <w:r w:rsidRPr="00F95057">
        <w:rPr>
          <w:rFonts w:ascii="Calibri" w:hAnsi="Calibri"/>
          <w:b w:val="0"/>
          <w:sz w:val="22"/>
        </w:rPr>
        <w:t xml:space="preserve"> (“UNDP”), a subsidiary organ of the United Nations, an intergovernmental organization established by its Member States </w:t>
      </w:r>
      <w:r w:rsidRPr="00A77DEF">
        <w:rPr>
          <w:rFonts w:ascii="Calibri" w:hAnsi="Calibri"/>
          <w:b w:val="0"/>
          <w:sz w:val="22"/>
        </w:rPr>
        <w:t xml:space="preserve">with its Headquarters in New York, NY (USA), </w:t>
      </w:r>
      <w:r w:rsidRPr="00F95057">
        <w:rPr>
          <w:rFonts w:ascii="Calibri" w:hAnsi="Calibri"/>
          <w:b w:val="0"/>
          <w:sz w:val="22"/>
        </w:rPr>
        <w:t xml:space="preserve">and </w:t>
      </w:r>
      <w:r w:rsidR="004F3E69">
        <w:rPr>
          <w:rFonts w:ascii="Calibri" w:hAnsi="Calibri"/>
          <w:b w:val="0"/>
          <w:sz w:val="22"/>
          <w:highlight w:val="yellow"/>
        </w:rPr>
        <w:t>[Partner Agency]</w:t>
      </w:r>
      <w:r w:rsidR="004F3E69" w:rsidRPr="00432E8D">
        <w:rPr>
          <w:rFonts w:ascii="Calibri" w:hAnsi="Calibri"/>
          <w:b w:val="0"/>
          <w:sz w:val="22"/>
          <w:highlight w:val="yellow"/>
        </w:rPr>
        <w:t>.</w:t>
      </w:r>
      <w:r w:rsidR="004F3E69">
        <w:rPr>
          <w:rFonts w:ascii="Calibri" w:hAnsi="Calibri"/>
          <w:b w:val="0"/>
          <w:sz w:val="22"/>
        </w:rPr>
        <w:t xml:space="preserve">  </w:t>
      </w:r>
      <w:r w:rsidRPr="00E443CE">
        <w:rPr>
          <w:rFonts w:ascii="Calibri" w:hAnsi="Calibri"/>
          <w:b w:val="0"/>
          <w:sz w:val="22"/>
        </w:rPr>
        <w:t>UNDP</w:t>
      </w:r>
      <w:r w:rsidRPr="00F95057">
        <w:rPr>
          <w:rFonts w:ascii="Calibri" w:hAnsi="Calibri"/>
          <w:b w:val="0"/>
          <w:sz w:val="22"/>
        </w:rPr>
        <w:t xml:space="preserve"> and </w:t>
      </w:r>
      <w:r w:rsidR="004F3E69">
        <w:rPr>
          <w:rFonts w:ascii="Calibri" w:hAnsi="Calibri"/>
          <w:b w:val="0"/>
          <w:sz w:val="22"/>
          <w:highlight w:val="yellow"/>
        </w:rPr>
        <w:t>[Partner Agency]</w:t>
      </w:r>
      <w:r w:rsidR="004F3E69">
        <w:rPr>
          <w:rFonts w:ascii="Calibri" w:hAnsi="Calibri"/>
          <w:b w:val="0"/>
          <w:sz w:val="22"/>
        </w:rPr>
        <w:t xml:space="preserve"> </w:t>
      </w:r>
      <w:r w:rsidRPr="00F95057">
        <w:rPr>
          <w:rFonts w:ascii="Calibri" w:hAnsi="Calibri"/>
          <w:b w:val="0"/>
          <w:sz w:val="22"/>
        </w:rPr>
        <w:t>are hereinafter jointly referred to as the “</w:t>
      </w:r>
      <w:r>
        <w:rPr>
          <w:rFonts w:ascii="Calibri" w:hAnsi="Calibri"/>
          <w:b w:val="0"/>
          <w:sz w:val="22"/>
        </w:rPr>
        <w:t>Signatories</w:t>
      </w:r>
      <w:r w:rsidRPr="00F95057">
        <w:rPr>
          <w:rFonts w:ascii="Calibri" w:hAnsi="Calibri"/>
          <w:b w:val="0"/>
          <w:sz w:val="22"/>
        </w:rPr>
        <w:t>”.</w:t>
      </w:r>
    </w:p>
    <w:p w14:paraId="6AE4026F" w14:textId="77777777" w:rsidR="009B6DB0" w:rsidRDefault="009B6DB0" w:rsidP="00A77DEF">
      <w:pPr>
        <w:pStyle w:val="Heading1"/>
        <w:jc w:val="both"/>
        <w:rPr>
          <w:rFonts w:ascii="Calibri" w:hAnsi="Calibri"/>
          <w:b w:val="0"/>
          <w:sz w:val="22"/>
          <w:szCs w:val="22"/>
        </w:rPr>
      </w:pPr>
    </w:p>
    <w:p w14:paraId="483E51D0" w14:textId="77777777" w:rsidR="00A77DEF" w:rsidRDefault="00A77DEF" w:rsidP="00A77DEF">
      <w:pPr>
        <w:pStyle w:val="Heading1"/>
        <w:jc w:val="both"/>
        <w:rPr>
          <w:rFonts w:ascii="Calibri" w:eastAsiaTheme="minorEastAsia" w:hAnsi="Calibri"/>
          <w:b w:val="0"/>
          <w:sz w:val="22"/>
          <w:szCs w:val="22"/>
          <w:lang w:eastAsia="ko-KR"/>
        </w:rPr>
      </w:pPr>
      <w:r w:rsidRPr="00F95057">
        <w:rPr>
          <w:rFonts w:ascii="Calibri" w:hAnsi="Calibri"/>
          <w:b w:val="0"/>
          <w:sz w:val="22"/>
          <w:szCs w:val="22"/>
        </w:rPr>
        <w:t xml:space="preserve">UNDP </w:t>
      </w:r>
      <w:r w:rsidR="005E7213">
        <w:rPr>
          <w:rFonts w:ascii="Calibri" w:hAnsi="Calibri"/>
          <w:b w:val="0"/>
          <w:sz w:val="22"/>
          <w:szCs w:val="22"/>
        </w:rPr>
        <w:t>w</w:t>
      </w:r>
      <w:r w:rsidR="005E7213" w:rsidRPr="005E7213">
        <w:rPr>
          <w:rFonts w:ascii="Calibri" w:hAnsi="Calibri"/>
          <w:b w:val="0"/>
          <w:sz w:val="22"/>
          <w:szCs w:val="22"/>
        </w:rPr>
        <w:t xml:space="preserve">ith a global presence in nearly 170 countries </w:t>
      </w:r>
      <w:r w:rsidRPr="00F95057">
        <w:rPr>
          <w:rFonts w:ascii="Calibri" w:hAnsi="Calibri"/>
          <w:b w:val="0"/>
          <w:sz w:val="22"/>
          <w:szCs w:val="22"/>
        </w:rPr>
        <w:t>serves in many respects as the operational arm of the United Nations at the country level and works with partners in numerous countries to promote sustainable development, eradication of poverty, advancement of women, good governance and the rule of law.</w:t>
      </w:r>
    </w:p>
    <w:p w14:paraId="19D56B36" w14:textId="77777777" w:rsidR="005E7213" w:rsidRDefault="005E7213" w:rsidP="00A77DEF">
      <w:pPr>
        <w:pStyle w:val="Heading1"/>
        <w:jc w:val="both"/>
        <w:rPr>
          <w:rFonts w:ascii="Calibri" w:eastAsiaTheme="minorEastAsia" w:hAnsi="Calibri"/>
          <w:b w:val="0"/>
          <w:sz w:val="22"/>
          <w:lang w:eastAsia="ko-KR"/>
        </w:rPr>
      </w:pPr>
    </w:p>
    <w:p w14:paraId="2B7EB782" w14:textId="79F7109E" w:rsidR="00A77DEF" w:rsidRPr="004F3E69" w:rsidRDefault="00D75F90" w:rsidP="00A77DEF">
      <w:pPr>
        <w:pStyle w:val="Heading1"/>
        <w:jc w:val="both"/>
        <w:rPr>
          <w:rFonts w:ascii="Calibri" w:eastAsiaTheme="minorEastAsia" w:hAnsi="Calibri"/>
          <w:b w:val="0"/>
          <w:sz w:val="22"/>
          <w:lang w:eastAsia="ko-KR"/>
        </w:rPr>
      </w:pPr>
      <w:r>
        <w:rPr>
          <w:rFonts w:ascii="Calibri" w:eastAsiaTheme="minorEastAsia" w:hAnsi="Calibri"/>
          <w:b w:val="0"/>
          <w:sz w:val="22"/>
          <w:highlight w:val="yellow"/>
          <w:lang w:eastAsia="ko-KR"/>
        </w:rPr>
        <w:t>[</w:t>
      </w:r>
      <w:r w:rsidR="005E7213" w:rsidRPr="004F3E69">
        <w:rPr>
          <w:rFonts w:ascii="Calibri" w:eastAsiaTheme="minorEastAsia" w:hAnsi="Calibri"/>
          <w:b w:val="0"/>
          <w:sz w:val="22"/>
          <w:highlight w:val="yellow"/>
          <w:lang w:eastAsia="ko-KR"/>
        </w:rPr>
        <w:t xml:space="preserve">Description on </w:t>
      </w:r>
      <w:r w:rsidR="00F66D37" w:rsidRPr="004F3E69">
        <w:rPr>
          <w:rFonts w:ascii="Calibri" w:eastAsiaTheme="minorEastAsia" w:hAnsi="Calibri"/>
          <w:b w:val="0"/>
          <w:sz w:val="22"/>
          <w:highlight w:val="yellow"/>
          <w:lang w:eastAsia="ko-KR"/>
        </w:rPr>
        <w:t>a</w:t>
      </w:r>
      <w:r w:rsidR="005E7213" w:rsidRPr="004F3E69">
        <w:rPr>
          <w:rFonts w:ascii="Calibri" w:eastAsiaTheme="minorEastAsia" w:hAnsi="Calibri"/>
          <w:b w:val="0"/>
          <w:sz w:val="22"/>
          <w:highlight w:val="yellow"/>
          <w:lang w:eastAsia="ko-KR"/>
        </w:rPr>
        <w:t xml:space="preserve"> partner agency</w:t>
      </w:r>
      <w:r>
        <w:rPr>
          <w:rFonts w:ascii="Calibri" w:eastAsiaTheme="minorEastAsia" w:hAnsi="Calibri"/>
          <w:b w:val="0"/>
          <w:sz w:val="22"/>
          <w:lang w:eastAsia="ko-KR"/>
        </w:rPr>
        <w:t>]</w:t>
      </w:r>
      <w:r w:rsidR="005E7213" w:rsidRPr="004F3E69">
        <w:rPr>
          <w:rFonts w:ascii="Calibri" w:eastAsiaTheme="minorEastAsia" w:hAnsi="Calibri"/>
          <w:b w:val="0"/>
          <w:sz w:val="22"/>
          <w:lang w:eastAsia="ko-KR"/>
        </w:rPr>
        <w:t xml:space="preserve"> </w:t>
      </w:r>
    </w:p>
    <w:p w14:paraId="3752B53E" w14:textId="77777777" w:rsidR="00A77DEF" w:rsidRDefault="00A77DEF" w:rsidP="00D75F90">
      <w:pPr>
        <w:pStyle w:val="Heading1"/>
        <w:jc w:val="both"/>
        <w:rPr>
          <w:lang w:eastAsia="ko-KR"/>
        </w:rPr>
      </w:pPr>
    </w:p>
    <w:p w14:paraId="3D2FC363" w14:textId="13D81225" w:rsidR="004F3E69" w:rsidRPr="00D75F90" w:rsidRDefault="004F3E69" w:rsidP="00A77DEF">
      <w:pPr>
        <w:spacing w:line="240" w:lineRule="auto"/>
        <w:jc w:val="both"/>
        <w:rPr>
          <w:b/>
          <w:lang w:eastAsia="ko-KR"/>
        </w:rPr>
      </w:pPr>
      <w:r w:rsidRPr="00D75F90">
        <w:rPr>
          <w:b/>
          <w:lang w:eastAsia="ko-KR"/>
        </w:rPr>
        <w:t>Purpose of Collaboration</w:t>
      </w:r>
    </w:p>
    <w:p w14:paraId="6C67896D" w14:textId="5B0FF9FB" w:rsidR="004F3E69" w:rsidRDefault="004F3E69" w:rsidP="00A77DEF">
      <w:pPr>
        <w:spacing w:line="240" w:lineRule="auto"/>
        <w:jc w:val="both"/>
        <w:rPr>
          <w:lang w:eastAsia="ko-KR"/>
        </w:rPr>
      </w:pPr>
      <w:r w:rsidRPr="00F95057">
        <w:t xml:space="preserve">The </w:t>
      </w:r>
      <w:r>
        <w:t>Signatories</w:t>
      </w:r>
      <w:r w:rsidRPr="00F95057">
        <w:t xml:space="preserve"> wish to cooperate in areas of mutual </w:t>
      </w:r>
      <w:r>
        <w:t>interest</w:t>
      </w:r>
      <w:r w:rsidRPr="00F95057">
        <w:t xml:space="preserve"> </w:t>
      </w:r>
      <w:r>
        <w:t>…..</w:t>
      </w:r>
    </w:p>
    <w:p w14:paraId="11A7B774" w14:textId="344DF8FB" w:rsidR="004F3E69" w:rsidRDefault="00000D64" w:rsidP="00AC42C9">
      <w:r w:rsidRPr="00000D64">
        <w:t>[</w:t>
      </w:r>
      <w:r w:rsidRPr="00AC42C9">
        <w:rPr>
          <w:i/>
          <w:highlight w:val="yellow"/>
        </w:rPr>
        <w:t xml:space="preserve">This section should describe the purpose, objective and expected outcomes of the SOI. It should answer the questions: What are the overall purposes and the objectives of the collaboration? </w:t>
      </w:r>
      <w:r w:rsidR="00AC42C9" w:rsidRPr="00AC42C9">
        <w:rPr>
          <w:i/>
          <w:highlight w:val="yellow"/>
        </w:rPr>
        <w:t>If needed, l</w:t>
      </w:r>
      <w:r w:rsidRPr="00AC42C9">
        <w:rPr>
          <w:i/>
          <w:highlight w:val="yellow"/>
        </w:rPr>
        <w:t>ist specific activities that will serve to accomplish the objectives</w:t>
      </w:r>
      <w:r w:rsidRPr="00AC42C9">
        <w:rPr>
          <w:highlight w:val="yellow"/>
        </w:rPr>
        <w:t>]</w:t>
      </w:r>
    </w:p>
    <w:p w14:paraId="7AFFDC25" w14:textId="3E162719" w:rsidR="00A77DEF" w:rsidRPr="00AC42C9" w:rsidRDefault="004F3E69" w:rsidP="00F04241">
      <w:pPr>
        <w:spacing w:line="240" w:lineRule="auto"/>
        <w:jc w:val="both"/>
        <w:rPr>
          <w:b/>
          <w:lang w:eastAsia="ko-KR"/>
        </w:rPr>
      </w:pPr>
      <w:r w:rsidRPr="00AC42C9">
        <w:rPr>
          <w:b/>
        </w:rPr>
        <w:t>Conditions</w:t>
      </w:r>
    </w:p>
    <w:p w14:paraId="44AD625D" w14:textId="64CDC152" w:rsidR="009E7B97" w:rsidRDefault="009E7B97" w:rsidP="009E7B97">
      <w:pPr>
        <w:spacing w:line="240" w:lineRule="auto"/>
        <w:jc w:val="both"/>
      </w:pPr>
      <w:r>
        <w:t xml:space="preserve">Neither Signatories </w:t>
      </w:r>
      <w:r w:rsidR="00AC42C9">
        <w:t xml:space="preserve">will </w:t>
      </w:r>
      <w:r>
        <w:t xml:space="preserve">be an agent, representative or joint partner of the other Signatory. Neither Signatory </w:t>
      </w:r>
      <w:r w:rsidR="00AC42C9">
        <w:t xml:space="preserve">will </w:t>
      </w:r>
      <w:r>
        <w:t xml:space="preserve">enter into any contract </w:t>
      </w:r>
      <w:r w:rsidR="009C2D54">
        <w:t>n</w:t>
      </w:r>
      <w:r>
        <w:t xml:space="preserve">or commitment on behalf of the other </w:t>
      </w:r>
      <w:r w:rsidR="00906BA0">
        <w:t>Signatory</w:t>
      </w:r>
      <w:r>
        <w:t xml:space="preserve"> and </w:t>
      </w:r>
      <w:r w:rsidR="00AC42C9">
        <w:t xml:space="preserve">will </w:t>
      </w:r>
      <w:r>
        <w:t>be solely responsible for making all payments to and on behalf of its own account, as provided under this</w:t>
      </w:r>
      <w:r w:rsidR="00906BA0">
        <w:t xml:space="preserve"> letter</w:t>
      </w:r>
      <w:r>
        <w:t xml:space="preserve">. </w:t>
      </w:r>
    </w:p>
    <w:p w14:paraId="4AA36B6B" w14:textId="13A98E6C" w:rsidR="009E7B97" w:rsidRDefault="009E7B97" w:rsidP="009E7B97">
      <w:pPr>
        <w:spacing w:line="240" w:lineRule="auto"/>
        <w:jc w:val="both"/>
      </w:pPr>
      <w:r>
        <w:t xml:space="preserve">The Signatories </w:t>
      </w:r>
      <w:r w:rsidRPr="0012304F">
        <w:t xml:space="preserve">recognize that the cooperative arrangements should be publicized and therefore agree to acknowledge the role and contribution of each </w:t>
      </w:r>
      <w:r w:rsidR="00034F40">
        <w:t xml:space="preserve">organization </w:t>
      </w:r>
      <w:r w:rsidRPr="0012304F">
        <w:t xml:space="preserve">in all public information documentation relating to instances of such cooperation and use each organization’s name and emblem in documentation related to the cooperation in accordance with the current policies of each organization and subject to prior written agreement of each </w:t>
      </w:r>
      <w:r>
        <w:t>Signatory</w:t>
      </w:r>
      <w:r w:rsidRPr="0012304F">
        <w:t>.</w:t>
      </w:r>
    </w:p>
    <w:p w14:paraId="7A5CB558" w14:textId="77777777" w:rsidR="00A77DEF" w:rsidRDefault="00A77DEF" w:rsidP="00B33CA8">
      <w:pPr>
        <w:spacing w:line="240" w:lineRule="auto"/>
        <w:jc w:val="both"/>
      </w:pPr>
      <w:r w:rsidRPr="002D50FC">
        <w:t xml:space="preserve">The </w:t>
      </w:r>
      <w:r>
        <w:t>Signatories</w:t>
      </w:r>
      <w:r w:rsidRPr="002D50FC">
        <w:t xml:space="preserve"> will explo</w:t>
      </w:r>
      <w:r w:rsidR="000A7111">
        <w:t>re possibilities to enter into</w:t>
      </w:r>
      <w:r w:rsidRPr="002D50FC">
        <w:t xml:space="preserve"> future </w:t>
      </w:r>
      <w:r>
        <w:t xml:space="preserve">collaboration </w:t>
      </w:r>
      <w:r w:rsidRPr="002D50FC">
        <w:t xml:space="preserve">in order to </w:t>
      </w:r>
      <w:r w:rsidR="000A7111">
        <w:t xml:space="preserve">further expand </w:t>
      </w:r>
      <w:r w:rsidRPr="002D50FC">
        <w:t>their partnership.</w:t>
      </w:r>
      <w:r>
        <w:rPr>
          <w:lang w:eastAsia="ko-KR"/>
        </w:rPr>
        <w:t xml:space="preserve"> </w:t>
      </w:r>
      <w:r w:rsidRPr="002D50FC">
        <w:t xml:space="preserve">The </w:t>
      </w:r>
      <w:r>
        <w:t>Signatories</w:t>
      </w:r>
      <w:r w:rsidRPr="002D50FC">
        <w:t xml:space="preserve"> recognize that this statement is strictly limi</w:t>
      </w:r>
      <w:r w:rsidR="000A7111">
        <w:t xml:space="preserve">ted to the scope described </w:t>
      </w:r>
      <w:r w:rsidRPr="002D50FC">
        <w:t xml:space="preserve">above and does not entail any further commitments on </w:t>
      </w:r>
      <w:r>
        <w:t>either</w:t>
      </w:r>
      <w:r w:rsidRPr="003F4828">
        <w:t xml:space="preserve"> </w:t>
      </w:r>
      <w:r>
        <w:t>Signator</w:t>
      </w:r>
      <w:r w:rsidR="00904FB2">
        <w:t>y</w:t>
      </w:r>
      <w:r w:rsidRPr="003F4828">
        <w:t xml:space="preserve">. </w:t>
      </w:r>
    </w:p>
    <w:p w14:paraId="00F517AD" w14:textId="77777777" w:rsidR="00564F2F" w:rsidRDefault="00564F2F" w:rsidP="00A77DEF">
      <w:pPr>
        <w:rPr>
          <w:highlight w:val="yellow"/>
        </w:rPr>
      </w:pPr>
    </w:p>
    <w:p w14:paraId="42286292" w14:textId="7BE90FB6" w:rsidR="00551232" w:rsidRDefault="0006633C">
      <w:r w:rsidRPr="002D50FC">
        <w:t>For</w:t>
      </w:r>
      <w:r w:rsidRPr="001D76AC">
        <w:t xml:space="preserve"> </w:t>
      </w:r>
      <w:r w:rsidR="00000D64">
        <w:t xml:space="preserve">UNDP </w:t>
      </w:r>
      <w:r>
        <w:tab/>
      </w:r>
      <w:r>
        <w:tab/>
      </w:r>
      <w:r>
        <w:tab/>
      </w:r>
      <w:r>
        <w:tab/>
      </w:r>
      <w:r>
        <w:tab/>
      </w:r>
      <w:r>
        <w:tab/>
        <w:t>For</w:t>
      </w:r>
      <w:r w:rsidR="00000D64">
        <w:t xml:space="preserve"> </w:t>
      </w:r>
      <w:r w:rsidRPr="0006633C">
        <w:rPr>
          <w:highlight w:val="yellow"/>
        </w:rPr>
        <w:t>Partner agency</w:t>
      </w:r>
    </w:p>
    <w:p w14:paraId="3D266C6F" w14:textId="386AAC84" w:rsidR="000723BF" w:rsidRPr="000723BF" w:rsidRDefault="000723BF" w:rsidP="000723BF">
      <w:pPr>
        <w:rPr>
          <w:b/>
        </w:rPr>
      </w:pPr>
      <w:r w:rsidRPr="000723BF">
        <w:rPr>
          <w:b/>
        </w:rPr>
        <w:t xml:space="preserve">Name </w:t>
      </w:r>
      <w:r w:rsidR="00D75F90">
        <w:rPr>
          <w:b/>
        </w:rPr>
        <w:tab/>
      </w:r>
      <w:r w:rsidR="00D75F90">
        <w:rPr>
          <w:b/>
        </w:rPr>
        <w:tab/>
      </w:r>
      <w:r w:rsidR="00D75F90">
        <w:rPr>
          <w:b/>
        </w:rPr>
        <w:tab/>
      </w:r>
      <w:r w:rsidR="00D75F90">
        <w:rPr>
          <w:b/>
        </w:rPr>
        <w:tab/>
      </w:r>
      <w:r w:rsidR="00D75F90">
        <w:rPr>
          <w:b/>
        </w:rPr>
        <w:tab/>
      </w:r>
      <w:r w:rsidR="00D75F90">
        <w:rPr>
          <w:b/>
        </w:rPr>
        <w:tab/>
      </w:r>
      <w:r w:rsidR="00D75F90">
        <w:rPr>
          <w:b/>
        </w:rPr>
        <w:tab/>
      </w:r>
      <w:proofErr w:type="spellStart"/>
      <w:r w:rsidRPr="000723BF">
        <w:rPr>
          <w:b/>
        </w:rPr>
        <w:t>Name</w:t>
      </w:r>
      <w:proofErr w:type="spellEnd"/>
    </w:p>
    <w:p w14:paraId="4E77874C" w14:textId="37809C2A" w:rsidR="000723BF" w:rsidRPr="000723BF" w:rsidRDefault="000723BF" w:rsidP="000723BF">
      <w:pPr>
        <w:rPr>
          <w:b/>
        </w:rPr>
      </w:pPr>
      <w:r w:rsidRPr="000723BF">
        <w:rPr>
          <w:b/>
        </w:rPr>
        <w:t xml:space="preserve">Title </w:t>
      </w:r>
      <w:r w:rsidR="00D75F90">
        <w:rPr>
          <w:b/>
        </w:rPr>
        <w:tab/>
      </w:r>
      <w:r w:rsidR="00D75F90">
        <w:rPr>
          <w:b/>
        </w:rPr>
        <w:tab/>
      </w:r>
      <w:r w:rsidR="00D75F90">
        <w:rPr>
          <w:b/>
        </w:rPr>
        <w:tab/>
      </w:r>
      <w:r w:rsidR="00D75F90">
        <w:rPr>
          <w:b/>
        </w:rPr>
        <w:tab/>
      </w:r>
      <w:r w:rsidR="00D75F90">
        <w:rPr>
          <w:b/>
        </w:rPr>
        <w:tab/>
      </w:r>
      <w:r w:rsidR="00D75F90">
        <w:rPr>
          <w:b/>
        </w:rPr>
        <w:tab/>
      </w:r>
      <w:r w:rsidR="00D75F90">
        <w:rPr>
          <w:b/>
        </w:rPr>
        <w:tab/>
      </w:r>
      <w:proofErr w:type="spellStart"/>
      <w:r w:rsidRPr="000723BF">
        <w:rPr>
          <w:b/>
        </w:rPr>
        <w:t>Title</w:t>
      </w:r>
      <w:proofErr w:type="spellEnd"/>
    </w:p>
    <w:p w14:paraId="13AFEEF2" w14:textId="225A0918" w:rsidR="000723BF" w:rsidRPr="009E7B97" w:rsidRDefault="000723BF" w:rsidP="000723BF">
      <w:pPr>
        <w:rPr>
          <w:b/>
        </w:rPr>
      </w:pPr>
      <w:r w:rsidRPr="000723BF">
        <w:rPr>
          <w:b/>
        </w:rPr>
        <w:t xml:space="preserve">Date </w:t>
      </w:r>
      <w:r w:rsidR="00D75F90">
        <w:rPr>
          <w:b/>
        </w:rPr>
        <w:tab/>
      </w:r>
      <w:r w:rsidR="00D75F90">
        <w:rPr>
          <w:b/>
        </w:rPr>
        <w:tab/>
      </w:r>
      <w:r w:rsidR="00D75F90">
        <w:rPr>
          <w:b/>
        </w:rPr>
        <w:tab/>
      </w:r>
      <w:r w:rsidR="00D75F90">
        <w:rPr>
          <w:b/>
        </w:rPr>
        <w:tab/>
      </w:r>
      <w:r w:rsidR="00D75F90">
        <w:rPr>
          <w:b/>
        </w:rPr>
        <w:tab/>
      </w:r>
      <w:r w:rsidR="00D75F90">
        <w:rPr>
          <w:b/>
        </w:rPr>
        <w:tab/>
      </w:r>
      <w:r w:rsidR="00D75F90">
        <w:rPr>
          <w:b/>
        </w:rPr>
        <w:tab/>
      </w:r>
      <w:proofErr w:type="spellStart"/>
      <w:r w:rsidRPr="000723BF">
        <w:rPr>
          <w:b/>
        </w:rPr>
        <w:t>Date</w:t>
      </w:r>
      <w:proofErr w:type="spellEnd"/>
    </w:p>
    <w:sectPr w:rsidR="000723BF" w:rsidRPr="009E7B97" w:rsidSect="00DA5DF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C6FFD"/>
    <w:multiLevelType w:val="hybridMultilevel"/>
    <w:tmpl w:val="37308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34261B"/>
    <w:multiLevelType w:val="hybridMultilevel"/>
    <w:tmpl w:val="33989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362637">
    <w:abstractNumId w:val="0"/>
  </w:num>
  <w:num w:numId="2" w16cid:durableId="1116750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DEF"/>
    <w:rsid w:val="00000D64"/>
    <w:rsid w:val="00034F40"/>
    <w:rsid w:val="0006633C"/>
    <w:rsid w:val="000723BF"/>
    <w:rsid w:val="000A7111"/>
    <w:rsid w:val="000C5C36"/>
    <w:rsid w:val="0016729C"/>
    <w:rsid w:val="0026725B"/>
    <w:rsid w:val="002B0CE3"/>
    <w:rsid w:val="002F5251"/>
    <w:rsid w:val="00307684"/>
    <w:rsid w:val="00432E8D"/>
    <w:rsid w:val="004F3E69"/>
    <w:rsid w:val="00534BA3"/>
    <w:rsid w:val="00551232"/>
    <w:rsid w:val="00564F2F"/>
    <w:rsid w:val="00573C6B"/>
    <w:rsid w:val="005E7213"/>
    <w:rsid w:val="005F22BB"/>
    <w:rsid w:val="005F46D6"/>
    <w:rsid w:val="006F324B"/>
    <w:rsid w:val="007D0EC2"/>
    <w:rsid w:val="008755B0"/>
    <w:rsid w:val="00904FB2"/>
    <w:rsid w:val="00906BA0"/>
    <w:rsid w:val="009406FC"/>
    <w:rsid w:val="009B6DB0"/>
    <w:rsid w:val="009C2D54"/>
    <w:rsid w:val="009E7B97"/>
    <w:rsid w:val="00A77DEF"/>
    <w:rsid w:val="00AC42C9"/>
    <w:rsid w:val="00B33CA8"/>
    <w:rsid w:val="00BD699B"/>
    <w:rsid w:val="00C47041"/>
    <w:rsid w:val="00D75F90"/>
    <w:rsid w:val="00DA5DFF"/>
    <w:rsid w:val="00E02485"/>
    <w:rsid w:val="00E57C77"/>
    <w:rsid w:val="00F04241"/>
    <w:rsid w:val="00F10A4C"/>
    <w:rsid w:val="00F66D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2322"/>
  <w15:chartTrackingRefBased/>
  <w15:docId w15:val="{B23BEB4C-5045-4133-9489-52779EBF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DEF"/>
    <w:pPr>
      <w:spacing w:after="200" w:line="276" w:lineRule="auto"/>
    </w:pPr>
    <w:rPr>
      <w:rFonts w:ascii="Calibri" w:hAnsi="Calibri" w:cs="Times New Roman"/>
      <w:lang w:eastAsia="en-US"/>
    </w:rPr>
  </w:style>
  <w:style w:type="paragraph" w:styleId="Heading1">
    <w:name w:val="heading 1"/>
    <w:basedOn w:val="Normal"/>
    <w:next w:val="Normal"/>
    <w:link w:val="Heading1Char"/>
    <w:uiPriority w:val="99"/>
    <w:qFormat/>
    <w:rsid w:val="00A77DEF"/>
    <w:pPr>
      <w:keepNext/>
      <w:spacing w:after="0" w:line="240" w:lineRule="auto"/>
      <w:outlineLvl w:val="0"/>
    </w:pPr>
    <w:rPr>
      <w:rFonts w:ascii="Times New Roman" w:eastAsia="MS Mincho"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7DEF"/>
    <w:rPr>
      <w:rFonts w:ascii="Times New Roman" w:eastAsia="MS Mincho" w:hAnsi="Times New Roman" w:cs="Times New Roman"/>
      <w:b/>
      <w:sz w:val="24"/>
      <w:szCs w:val="20"/>
      <w:lang w:eastAsia="en-US"/>
    </w:rPr>
  </w:style>
  <w:style w:type="paragraph" w:styleId="BalloonText">
    <w:name w:val="Balloon Text"/>
    <w:basedOn w:val="Normal"/>
    <w:link w:val="BalloonTextChar"/>
    <w:uiPriority w:val="99"/>
    <w:semiHidden/>
    <w:unhideWhenUsed/>
    <w:rsid w:val="004F3E69"/>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F3E69"/>
    <w:rPr>
      <w:rFonts w:ascii="Times New Roman" w:hAnsi="Times New Roman" w:cs="Times New Roman"/>
      <w:sz w:val="18"/>
      <w:szCs w:val="18"/>
      <w:lang w:eastAsia="en-US"/>
    </w:rPr>
  </w:style>
  <w:style w:type="paragraph" w:styleId="ListParagraph">
    <w:name w:val="List Paragraph"/>
    <w:basedOn w:val="Normal"/>
    <w:uiPriority w:val="34"/>
    <w:qFormat/>
    <w:rsid w:val="004F3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EA8F86466A824B9F2D538A92B10C50" ma:contentTypeVersion="6" ma:contentTypeDescription="Create a new document." ma:contentTypeScope="" ma:versionID="bc3eb06192fd128ad027038930726e07">
  <xsd:schema xmlns:xsd="http://www.w3.org/2001/XMLSchema" xmlns:xs="http://www.w3.org/2001/XMLSchema" xmlns:p="http://schemas.microsoft.com/office/2006/metadata/properties" xmlns:ns2="d7127719-ef00-4f7c-adcd-1c42b38232e3" xmlns:ns3="fc3b7031-0483-4e5d-bc78-1e452d83c1f0" targetNamespace="http://schemas.microsoft.com/office/2006/metadata/properties" ma:root="true" ma:fieldsID="df8da2ce7923f4612a0dce011ecc71a6" ns2:_="" ns3:_="">
    <xsd:import namespace="d7127719-ef00-4f7c-adcd-1c42b38232e3"/>
    <xsd:import namespace="fc3b7031-0483-4e5d-bc78-1e452d83c1f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27719-ef00-4f7c-adcd-1c42b38232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3b7031-0483-4e5d-bc78-1e452d83c1f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7127719-ef00-4f7c-adcd-1c42b38232e3">4NYA4F2NK22F-643358541-8</_dlc_DocId>
    <_dlc_DocIdUrl xmlns="d7127719-ef00-4f7c-adcd-1c42b38232e3">
      <Url>https://undp.sharepoint.com/teams/BERA-Portal/_layouts/15/DocIdRedir.aspx?ID=4NYA4F2NK22F-643358541-8</Url>
      <Description>4NYA4F2NK22F-643358541-8</Description>
    </_dlc_DocIdUrl>
  </documentManagement>
</p:properties>
</file>

<file path=customXml/itemProps1.xml><?xml version="1.0" encoding="utf-8"?>
<ds:datastoreItem xmlns:ds="http://schemas.openxmlformats.org/officeDocument/2006/customXml" ds:itemID="{348BBDE3-5748-4061-AF27-EE000AA08129}">
  <ds:schemaRefs>
    <ds:schemaRef ds:uri="http://schemas.microsoft.com/sharepoint/v3/contenttype/forms"/>
  </ds:schemaRefs>
</ds:datastoreItem>
</file>

<file path=customXml/itemProps2.xml><?xml version="1.0" encoding="utf-8"?>
<ds:datastoreItem xmlns:ds="http://schemas.openxmlformats.org/officeDocument/2006/customXml" ds:itemID="{992F7977-C4DA-4AAA-8A4C-940D2655F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27719-ef00-4f7c-adcd-1c42b38232e3"/>
    <ds:schemaRef ds:uri="fc3b7031-0483-4e5d-bc78-1e452d83c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E1D975-026A-46E4-9AE6-D05022E66752}">
  <ds:schemaRefs>
    <ds:schemaRef ds:uri="http://schemas.microsoft.com/sharepoint/events"/>
  </ds:schemaRefs>
</ds:datastoreItem>
</file>

<file path=customXml/itemProps4.xml><?xml version="1.0" encoding="utf-8"?>
<ds:datastoreItem xmlns:ds="http://schemas.openxmlformats.org/officeDocument/2006/customXml" ds:itemID="{CEC5DBF4-FC7F-4F5C-A4F1-BCDB121669EB}">
  <ds:schemaRefs>
    <ds:schemaRef ds:uri="http://schemas.microsoft.com/office/2006/metadata/properties"/>
    <ds:schemaRef ds:uri="http://schemas.microsoft.com/office/infopath/2007/PartnerControls"/>
    <ds:schemaRef ds:uri="d7127719-ef00-4f7c-adcd-1c42b38232e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Naeun Choi</dc:creator>
  <cp:keywords/>
  <dc:description/>
  <cp:lastModifiedBy>Sharmeen Hossain</cp:lastModifiedBy>
  <cp:revision>2</cp:revision>
  <dcterms:created xsi:type="dcterms:W3CDTF">2024-11-28T22:57:00Z</dcterms:created>
  <dcterms:modified xsi:type="dcterms:W3CDTF">2024-11-28T22:57:00Z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0x010100B8EA8F86466A824B9F2D538A92B10C50</vt:lpwstr>
  </property>
  <property fmtid="{D5CDD505-2E9C-101B-9397-08002B2CF9AE}" pid="3" name="_dlc_DocIdItemGuid">
    <vt:lpwstr>5e9af22d-f9df-4b68-bbf1-fdc9b0ea646c</vt:lpwstr>
  </property>
  <property fmtid="{D5CDD505-2E9C-101B-9397-08002B2CF9AE}" pid="4" name="TaxKeyword">
    <vt:lpwstr/>
  </property>
  <property fmtid="{D5CDD505-2E9C-101B-9397-08002B2CF9AE}" pid="5" name="UNDPCountry">
    <vt:lpwstr/>
  </property>
  <property fmtid="{D5CDD505-2E9C-101B-9397-08002B2CF9AE}" pid="6" name="Order">
    <vt:r8>2200</vt:r8>
  </property>
  <property fmtid="{D5CDD505-2E9C-101B-9397-08002B2CF9AE}" pid="7" name="UndpDocTypeMM">
    <vt:lpwstr/>
  </property>
  <property fmtid="{D5CDD505-2E9C-101B-9397-08002B2CF9AE}" pid="8" name="UNDPDocumentCategory">
    <vt:lpwstr/>
  </property>
  <property fmtid="{D5CDD505-2E9C-101B-9397-08002B2CF9AE}" pid="9" name="UndpUnitMM">
    <vt:lpwstr/>
  </property>
  <property fmtid="{D5CDD505-2E9C-101B-9397-08002B2CF9AE}" pid="10" name="eRegFilingCodeMM">
    <vt:lpwstr/>
  </property>
  <property fmtid="{D5CDD505-2E9C-101B-9397-08002B2CF9AE}" pid="11" name="Unit">
    <vt:lpwstr/>
  </property>
  <property fmtid="{D5CDD505-2E9C-101B-9397-08002B2CF9AE}" pid="12" name="UNDPFocusAreas">
    <vt:lpwstr/>
  </property>
  <property fmtid="{D5CDD505-2E9C-101B-9397-08002B2CF9AE}" pid="13" name="UN Languages">
    <vt:lpwstr>23;#English|7f98b732-4b5b-4b70-ba90-a0eff09b5d2d</vt:lpwstr>
  </property>
  <property fmtid="{D5CDD505-2E9C-101B-9397-08002B2CF9AE}" pid="14" name="UN LanguagesTaxHTField0">
    <vt:lpwstr>English|7f98b732-4b5b-4b70-ba90-a0eff09b5d2d</vt:lpwstr>
  </property>
  <property fmtid="{D5CDD505-2E9C-101B-9397-08002B2CF9AE}" pid="15" name="UndpDocStatus">
    <vt:lpwstr>Draft</vt:lpwstr>
  </property>
  <property fmtid="{D5CDD505-2E9C-101B-9397-08002B2CF9AE}" pid="16" name="UndpClassificationLevel">
    <vt:lpwstr>Internal Use Only</vt:lpwstr>
  </property>
  <property fmtid="{D5CDD505-2E9C-101B-9397-08002B2CF9AE}" pid="17" name="UndpIsTemplate">
    <vt:lpwstr>No</vt:lpwstr>
  </property>
  <property fmtid="{D5CDD505-2E9C-101B-9397-08002B2CF9AE}" pid="18" name="TaxCatchAll">
    <vt:lpwstr>23;#</vt:lpwstr>
  </property>
</Properties>
</file>